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10047–ОАОФ/1/1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Селезнев Юрий Иванович;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автомобиль ВАЗ 1111, VIN ХТС111100М0006076,  1991г.в., модель номер двигателя 1111 0000033, кузов ХТС111100М0006076, цвет темно-красный, 29,4 л.с., ПТС 52ОМ 705964 от 23.06.2016, СОР 99 00 №954476 от 07июля 2018, автомобиль в не исправном и разукомплектованном  состоянии..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А43-19024/202.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Селезнев Юрий Иванович.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Слепов Сергей Иванович.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Слепов Сергей Иванович.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https://uralbidin.ru/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«06» марта 2024г.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«10» апреля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(Слепов Сергей Иванович)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Слепов Сергей Иванович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