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10019–ОТПП/1/1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апреля 2024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10019-ОТПП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"ВисСтрой";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Дебиторская задолженность Чингариева Ахмета Омаровича, ИНН 262702098964 (субсидиарная ответственность по обязательствам ООО «ВисСтрой») в размере 223 503 659,91 руб., установленных Определением Арбитражного суда г. Москвы от 22.04.2019 по делу №А40-23988/2016 и Определением Арбитражного суда г. Москвы от 30.08.2021 по делу №А40-23988/2016.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223 503 659.91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А40-23988/2016-160-48.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г. Москвы.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"ВисСтрой".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Туманов Евгений Сергеевич.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Туманов Евгений Сергеевич.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https://uralbidin.ru/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07.04.2024 10:00:00 ⇆ 10.04.2024 10:00:00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«8» апреля 2024 года, время:  06:48:07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Березина Ольга Васильевна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ИНН:622900220516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«8» апреля 2024 года, время:  06:48:07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Березина Ольга Васильевна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ИНН:622900220516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(Туманов Евгений Сергеевич)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Туманов Евгений Сергеевич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