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10030–ОАОФ/2/20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Отдельно стоящее здание (коровник), нежилое, 1 этаж, площадью 1 259,00 м. кв., по адресу: Кемеровская область - Кузбасс, Тяжинский район, п. Листвянка, кадастровый номер 42:15:0104001:677 (здание частично разрушено).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4 643 670.42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«20»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февраля 2024г. 11:00:00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