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10029–ОАОФ/2/1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Попов Юрий Викторович;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CHERY SUV Т11, 2008 г.в., VIN XUVDB11B180003159, синий, гос.номер У886РО52 (автомобиль после ДТП). Общая совместная собственность с супругой должника Поповой Светланой Германовной..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358 833.00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А43-3604/2020.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Попов Юрий Викторович.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«20» декабря 2023г. 08:00:00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января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«01» февраля 2024г. 00:00:00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«01» февраля 2024г. 12:00:00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