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Нижний Новгород,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F564E8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__________________2023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1F0FCE" w:rsidRDefault="00F564E8">
      <w:pPr>
        <w:pStyle w:val="ab"/>
        <w:rPr>
          <w:sz w:val="22"/>
          <w:szCs w:val="22"/>
        </w:rPr>
      </w:pPr>
      <w:r w:rsidRPr="0047376B">
        <w:rPr>
          <w:sz w:val="22"/>
          <w:szCs w:val="22"/>
        </w:rPr>
        <w:t xml:space="preserve">Гр. </w:t>
      </w:r>
      <w:r w:rsidR="001F0FCE" w:rsidRPr="001F0FCE">
        <w:rPr>
          <w:sz w:val="22"/>
          <w:szCs w:val="22"/>
        </w:rPr>
        <w:t>Попов Юрий Викторович</w:t>
      </w:r>
      <w:r w:rsidRPr="001F0FCE">
        <w:rPr>
          <w:sz w:val="22"/>
          <w:szCs w:val="22"/>
        </w:rPr>
        <w:t xml:space="preserve"> в лице финансового управляющего </w:t>
      </w:r>
      <w:proofErr w:type="spellStart"/>
      <w:r w:rsidRPr="001F0FCE">
        <w:rPr>
          <w:sz w:val="22"/>
          <w:szCs w:val="22"/>
        </w:rPr>
        <w:t>Бордока</w:t>
      </w:r>
      <w:proofErr w:type="spellEnd"/>
      <w:r w:rsidRPr="001F0FCE">
        <w:rPr>
          <w:sz w:val="22"/>
          <w:szCs w:val="22"/>
        </w:rPr>
        <w:t xml:space="preserve"> Александра Александровича, действующего на основании </w:t>
      </w:r>
      <w:r w:rsidR="001F0FCE" w:rsidRPr="001F0FCE">
        <w:rPr>
          <w:sz w:val="22"/>
          <w:szCs w:val="22"/>
        </w:rPr>
        <w:t>Решения Арбитражного суда Нижегородской области №А43-3604/2020 от 13.08.2020г. и Определения Арбитражного суда Нижегородской области №А43-3604/2020 от 19.09.2023г.</w:t>
      </w:r>
      <w:r w:rsidR="00B87CE5" w:rsidRPr="001F0FCE">
        <w:rPr>
          <w:sz w:val="22"/>
          <w:szCs w:val="22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</w:rPr>
        <w:t xml:space="preserve">Гр. </w:t>
      </w:r>
      <w:r w:rsidR="001F0FCE">
        <w:rPr>
          <w:sz w:val="22"/>
          <w:szCs w:val="22"/>
        </w:rPr>
        <w:t>Попов Юрий Викторович</w:t>
      </w:r>
      <w:r>
        <w:rPr>
          <w:sz w:val="20"/>
          <w:szCs w:val="22"/>
        </w:rPr>
        <w:t xml:space="preserve"> </w:t>
      </w:r>
      <w:r>
        <w:rPr>
          <w:sz w:val="20"/>
        </w:rPr>
        <w:t>передает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8E7158" w:rsidRPr="008E7158" w:rsidRDefault="008E7158" w:rsidP="008E7158">
      <w:pPr>
        <w:jc w:val="both"/>
        <w:rPr>
          <w:bCs/>
          <w:iCs/>
          <w:sz w:val="20"/>
          <w:szCs w:val="20"/>
        </w:rPr>
      </w:pPr>
      <w:r w:rsidRPr="008E7158">
        <w:rPr>
          <w:bCs/>
          <w:iCs/>
          <w:sz w:val="20"/>
          <w:szCs w:val="20"/>
        </w:rPr>
        <w:t xml:space="preserve">Лот №1. Автомобиль CHERY SUV Т11, 2008 г.в., VIN XUVDB11B180003159, синий, </w:t>
      </w:r>
      <w:proofErr w:type="spellStart"/>
      <w:r w:rsidRPr="008E7158">
        <w:rPr>
          <w:bCs/>
          <w:iCs/>
          <w:sz w:val="20"/>
          <w:szCs w:val="20"/>
        </w:rPr>
        <w:t>гос</w:t>
      </w:r>
      <w:proofErr w:type="gramStart"/>
      <w:r w:rsidRPr="008E7158">
        <w:rPr>
          <w:bCs/>
          <w:iCs/>
          <w:sz w:val="20"/>
          <w:szCs w:val="20"/>
        </w:rPr>
        <w:t>.н</w:t>
      </w:r>
      <w:proofErr w:type="gramEnd"/>
      <w:r w:rsidRPr="008E7158">
        <w:rPr>
          <w:bCs/>
          <w:iCs/>
          <w:sz w:val="20"/>
          <w:szCs w:val="20"/>
        </w:rPr>
        <w:t>омер</w:t>
      </w:r>
      <w:proofErr w:type="spellEnd"/>
      <w:r w:rsidRPr="008E7158">
        <w:rPr>
          <w:bCs/>
          <w:iCs/>
          <w:sz w:val="20"/>
          <w:szCs w:val="20"/>
        </w:rPr>
        <w:t xml:space="preserve"> У886РО52 (автомобиль после ДТП). Общая совместная собственность с супругой должника Поповой Светланой Германовной. Начальная цена – 358833,00 руб. Без НДС.</w:t>
      </w:r>
    </w:p>
    <w:p w:rsidR="008E7158" w:rsidRPr="008E7158" w:rsidRDefault="008E7158" w:rsidP="008E7158">
      <w:pPr>
        <w:jc w:val="both"/>
        <w:rPr>
          <w:bCs/>
          <w:iCs/>
          <w:sz w:val="20"/>
          <w:szCs w:val="20"/>
        </w:rPr>
      </w:pPr>
      <w:r w:rsidRPr="008E7158">
        <w:rPr>
          <w:bCs/>
          <w:iCs/>
          <w:sz w:val="20"/>
          <w:szCs w:val="20"/>
        </w:rPr>
        <w:t xml:space="preserve">Лот №2. </w:t>
      </w:r>
      <w:proofErr w:type="gramStart"/>
      <w:r w:rsidRPr="008E7158">
        <w:rPr>
          <w:bCs/>
          <w:iCs/>
          <w:sz w:val="20"/>
          <w:szCs w:val="20"/>
        </w:rPr>
        <w:t>Здание нежилое, кадастровый номер: 52:20:1000014:122, площадью 49,5 кв.м. и Земельный участок, кадастровый номер: 52:20:1000014:33, для садоводства, площадью 500 кв.м., расположенные по адресу:</w:t>
      </w:r>
      <w:proofErr w:type="gramEnd"/>
      <w:r w:rsidRPr="008E7158">
        <w:rPr>
          <w:bCs/>
          <w:iCs/>
          <w:sz w:val="20"/>
          <w:szCs w:val="20"/>
        </w:rPr>
        <w:t xml:space="preserve"> Нижегородская область, городской округ город Бор, поселок Железнодорожный (</w:t>
      </w:r>
      <w:proofErr w:type="spellStart"/>
      <w:r w:rsidRPr="008E7158">
        <w:rPr>
          <w:bCs/>
          <w:iCs/>
          <w:sz w:val="20"/>
          <w:szCs w:val="20"/>
        </w:rPr>
        <w:t>Ситниковский</w:t>
      </w:r>
      <w:proofErr w:type="spellEnd"/>
      <w:r w:rsidRPr="008E7158">
        <w:rPr>
          <w:bCs/>
          <w:iCs/>
          <w:sz w:val="20"/>
          <w:szCs w:val="20"/>
        </w:rPr>
        <w:t xml:space="preserve"> с/с), территория СНТ Романтик, 33. Общая совместная собственность с супругой должника Поповой Светланой Германовной. Начальная цена – 604500,00 руб. Без НДС.</w:t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1F0FCE">
        <w:rPr>
          <w:sz w:val="22"/>
          <w:szCs w:val="22"/>
        </w:rPr>
        <w:t>Попова Юрия Викторовича</w:t>
      </w:r>
      <w:r w:rsidR="00CC7A7B" w:rsidRPr="0047376B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D96447" w:rsidRPr="00D96447" w:rsidRDefault="001F0FCE" w:rsidP="00D96447">
      <w:pPr>
        <w:rPr>
          <w:sz w:val="20"/>
          <w:szCs w:val="20"/>
        </w:rPr>
      </w:pPr>
      <w:r>
        <w:rPr>
          <w:sz w:val="20"/>
          <w:szCs w:val="20"/>
        </w:rPr>
        <w:t>Попов Юрий Викторович</w:t>
      </w:r>
    </w:p>
    <w:p w:rsidR="00EC1010" w:rsidRDefault="001F0FCE" w:rsidP="00F564E8">
      <w:pPr>
        <w:rPr>
          <w:sz w:val="20"/>
          <w:szCs w:val="20"/>
        </w:rPr>
      </w:pPr>
      <w:r w:rsidRPr="001F0FCE">
        <w:rPr>
          <w:sz w:val="20"/>
          <w:szCs w:val="20"/>
        </w:rPr>
        <w:t>дата рождения</w:t>
      </w:r>
      <w:r>
        <w:rPr>
          <w:sz w:val="20"/>
          <w:szCs w:val="20"/>
        </w:rPr>
        <w:t xml:space="preserve"> 07.03.1961г., место рождения </w:t>
      </w:r>
      <w:proofErr w:type="spellStart"/>
      <w:r>
        <w:rPr>
          <w:sz w:val="20"/>
          <w:szCs w:val="20"/>
        </w:rPr>
        <w:t>гор</w:t>
      </w:r>
      <w:proofErr w:type="gramStart"/>
      <w:r>
        <w:rPr>
          <w:sz w:val="20"/>
          <w:szCs w:val="20"/>
        </w:rPr>
        <w:t>.</w:t>
      </w:r>
      <w:r w:rsidRPr="001F0FCE">
        <w:rPr>
          <w:sz w:val="20"/>
          <w:szCs w:val="20"/>
        </w:rPr>
        <w:t>Г</w:t>
      </w:r>
      <w:proofErr w:type="gramEnd"/>
      <w:r w:rsidRPr="001F0FCE">
        <w:rPr>
          <w:sz w:val="20"/>
          <w:szCs w:val="20"/>
        </w:rPr>
        <w:t>орький</w:t>
      </w:r>
      <w:proofErr w:type="spellEnd"/>
      <w:r w:rsidRPr="001F0FCE">
        <w:rPr>
          <w:sz w:val="20"/>
          <w:szCs w:val="20"/>
        </w:rPr>
        <w:t>, адрес: 603159, г.Нижний Новгород, ул.Сергея Акимова, д.47, кв.17, ИНН 525700149636, СНИЛС 00325743508</w:t>
      </w:r>
    </w:p>
    <w:p w:rsidR="00606EEE" w:rsidRPr="00975EEF" w:rsidRDefault="00606EEE">
      <w:pPr>
        <w:tabs>
          <w:tab w:val="left" w:pos="8100"/>
        </w:tabs>
        <w:rPr>
          <w:sz w:val="20"/>
          <w:szCs w:val="20"/>
        </w:rPr>
      </w:pPr>
      <w:r w:rsidRPr="00975EEF">
        <w:rPr>
          <w:sz w:val="20"/>
          <w:szCs w:val="20"/>
        </w:rPr>
        <w:t xml:space="preserve">счет № </w:t>
      </w:r>
      <w:r w:rsidR="001F0FCE" w:rsidRPr="001F0FCE">
        <w:rPr>
          <w:sz w:val="20"/>
          <w:szCs w:val="20"/>
        </w:rPr>
        <w:t>40817810750171331326</w:t>
      </w:r>
      <w:r w:rsidRPr="00975EEF">
        <w:rPr>
          <w:sz w:val="20"/>
          <w:szCs w:val="20"/>
        </w:rPr>
        <w:t xml:space="preserve"> в </w:t>
      </w:r>
      <w:r w:rsidR="001F0FCE" w:rsidRPr="001F0FCE">
        <w:rPr>
          <w:sz w:val="20"/>
          <w:szCs w:val="20"/>
        </w:rPr>
        <w:t>ФИЛИАЛ</w:t>
      </w:r>
      <w:r w:rsidR="001F0FCE">
        <w:rPr>
          <w:sz w:val="20"/>
          <w:szCs w:val="20"/>
        </w:rPr>
        <w:t>Е</w:t>
      </w:r>
      <w:r w:rsidR="001F0FCE" w:rsidRPr="001F0FCE">
        <w:rPr>
          <w:sz w:val="20"/>
          <w:szCs w:val="20"/>
        </w:rPr>
        <w:t xml:space="preserve"> "ЦЕНТРАЛЬНЫЙ" ПАО "СОВКОМБАНК", г</w:t>
      </w:r>
      <w:proofErr w:type="gramStart"/>
      <w:r w:rsidR="001F0FCE" w:rsidRPr="001F0FCE">
        <w:rPr>
          <w:sz w:val="20"/>
          <w:szCs w:val="20"/>
        </w:rPr>
        <w:t>.Б</w:t>
      </w:r>
      <w:proofErr w:type="gramEnd"/>
      <w:r w:rsidR="001F0FCE" w:rsidRPr="001F0FCE">
        <w:rPr>
          <w:sz w:val="20"/>
          <w:szCs w:val="20"/>
        </w:rPr>
        <w:t>ЕРДСК</w:t>
      </w:r>
      <w:r w:rsidRPr="00975EEF">
        <w:rPr>
          <w:sz w:val="20"/>
          <w:szCs w:val="20"/>
        </w:rPr>
        <w:t xml:space="preserve">, </w:t>
      </w:r>
    </w:p>
    <w:p w:rsidR="001F6E5C" w:rsidRDefault="00606EEE">
      <w:pPr>
        <w:tabs>
          <w:tab w:val="left" w:pos="8100"/>
        </w:tabs>
        <w:rPr>
          <w:sz w:val="18"/>
        </w:rPr>
      </w:pPr>
      <w:r w:rsidRPr="00975EEF">
        <w:rPr>
          <w:sz w:val="20"/>
          <w:szCs w:val="20"/>
        </w:rPr>
        <w:t xml:space="preserve">БИК </w:t>
      </w:r>
      <w:r w:rsidR="001F0FCE" w:rsidRPr="001F0FCE">
        <w:rPr>
          <w:sz w:val="20"/>
          <w:szCs w:val="20"/>
        </w:rPr>
        <w:t>045004763</w:t>
      </w:r>
      <w:r w:rsidRPr="00975EEF">
        <w:rPr>
          <w:sz w:val="20"/>
          <w:szCs w:val="20"/>
        </w:rPr>
        <w:t xml:space="preserve">, к/с </w:t>
      </w:r>
      <w:r w:rsidR="001F0FCE" w:rsidRPr="001F0FCE">
        <w:rPr>
          <w:sz w:val="20"/>
          <w:szCs w:val="20"/>
        </w:rPr>
        <w:t>30101810150040000763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91D92"/>
    <w:rsid w:val="001F0FCE"/>
    <w:rsid w:val="001F6E5C"/>
    <w:rsid w:val="00307CCB"/>
    <w:rsid w:val="00314CF2"/>
    <w:rsid w:val="00343575"/>
    <w:rsid w:val="00393DD7"/>
    <w:rsid w:val="004075D3"/>
    <w:rsid w:val="00470D90"/>
    <w:rsid w:val="005A3406"/>
    <w:rsid w:val="005C6D34"/>
    <w:rsid w:val="00606EEE"/>
    <w:rsid w:val="006078E4"/>
    <w:rsid w:val="006B4CA6"/>
    <w:rsid w:val="006F5E76"/>
    <w:rsid w:val="00765993"/>
    <w:rsid w:val="007B5142"/>
    <w:rsid w:val="008E7158"/>
    <w:rsid w:val="0091271D"/>
    <w:rsid w:val="00922443"/>
    <w:rsid w:val="00975EEF"/>
    <w:rsid w:val="00983A42"/>
    <w:rsid w:val="00A12844"/>
    <w:rsid w:val="00B274E7"/>
    <w:rsid w:val="00B87CE5"/>
    <w:rsid w:val="00C11E84"/>
    <w:rsid w:val="00CC7A7B"/>
    <w:rsid w:val="00D96447"/>
    <w:rsid w:val="00E340F6"/>
    <w:rsid w:val="00E7378D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26</cp:revision>
  <cp:lastPrinted>2009-09-16T08:19:00Z</cp:lastPrinted>
  <dcterms:created xsi:type="dcterms:W3CDTF">2020-07-21T08:41:00Z</dcterms:created>
  <dcterms:modified xsi:type="dcterms:W3CDTF">2023-12-19T16:08:00Z</dcterms:modified>
</cp:coreProperties>
</file>