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10024–ОАОФ/1/6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Парковочное место № 36 - 155/22808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